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NÕUSOLEK </w:t>
      </w:r>
    </w:p>
    <w:p w:rsidR="00000000" w:rsidDel="00000000" w:rsidP="00000000" w:rsidRDefault="00000000" w:rsidRPr="00000000" w14:paraId="00000002">
      <w:pPr>
        <w:rPr/>
      </w:pPr>
      <w:r w:rsidDel="00000000" w:rsidR="00000000" w:rsidRPr="00000000">
        <w:rPr>
          <w:rtl w:val="0"/>
        </w:rPr>
        <w:t xml:space="preserve">maa kasutamiseks matkaraja rajamiseks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(digitaalallkirja kuupäev)</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Käesolevaga annab maaomanik nõusoleku talle kuuluvale maaüksusele, mille aadress on </w:t>
      </w:r>
      <w:r w:rsidDel="00000000" w:rsidR="00000000" w:rsidRPr="00000000">
        <w:rPr>
          <w:highlight w:val="yellow"/>
          <w:rtl w:val="0"/>
        </w:rPr>
        <w:t xml:space="preserve">….,</w:t>
      </w:r>
      <w:r w:rsidDel="00000000" w:rsidR="00000000" w:rsidRPr="00000000">
        <w:rPr>
          <w:rtl w:val="0"/>
        </w:rPr>
        <w:t xml:space="preserve"> Abruka küla, Saaremaa vald-  avalikult kasutatava matkaraja rajamiseks. </w:t>
      </w:r>
    </w:p>
    <w:p w:rsidR="00000000" w:rsidDel="00000000" w:rsidP="00000000" w:rsidRDefault="00000000" w:rsidRPr="00000000" w14:paraId="00000007">
      <w:pPr>
        <w:rPr/>
      </w:pPr>
      <w:r w:rsidDel="00000000" w:rsidR="00000000" w:rsidRPr="00000000">
        <w:rPr>
          <w:rtl w:val="0"/>
        </w:rPr>
        <w:t xml:space="preserve">Maaomanik lubab matkarada kasutada igal ajal.</w:t>
      </w:r>
    </w:p>
    <w:p w:rsidR="00000000" w:rsidDel="00000000" w:rsidP="00000000" w:rsidRDefault="00000000" w:rsidRPr="00000000" w14:paraId="00000008">
      <w:pPr>
        <w:rPr/>
      </w:pPr>
      <w:r w:rsidDel="00000000" w:rsidR="00000000" w:rsidRPr="00000000">
        <w:rPr>
          <w:rtl w:val="0"/>
        </w:rPr>
        <w:t xml:space="preserve">Matkaraja hooldaja kohustub hoidma raja korras ning selgitama raja kasutajatele sellekohast kohustust, koristama raja ja selle vahetu lähiümbruse prahist, mis on sinna tekkinud raja kasutamise käigus.</w:t>
      </w:r>
    </w:p>
    <w:p w:rsidR="00000000" w:rsidDel="00000000" w:rsidP="00000000" w:rsidRDefault="00000000" w:rsidRPr="00000000" w14:paraId="00000009">
      <w:pPr>
        <w:rPr/>
      </w:pPr>
      <w:r w:rsidDel="00000000" w:rsidR="00000000" w:rsidRPr="00000000">
        <w:rPr>
          <w:rtl w:val="0"/>
        </w:rPr>
        <w:t xml:space="preserve">Käesoleva nõusoleku alusel on hooldajal on õigus maaomanikuga kooskõlastatult ning rajakasutamise huvides raiuda üksikuid puid, põõsaid, tugevdada ja täita maapinda, paigaldada viitasid jms, kui see tegevus on kooskõlas õigusaktidega ning seda tehakse selleks vajalike lubade ja kooskõlastuste kohaselt. Käesolevale nõusolekule on lisatud matkaraja paiknemise asendiskeem.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ab/>
        <w:t xml:space="preserve">Maaomanik:</w:t>
      </w:r>
    </w:p>
    <w:p w:rsidR="00000000" w:rsidDel="00000000" w:rsidP="00000000" w:rsidRDefault="00000000" w:rsidRPr="00000000" w14:paraId="0000000E">
      <w:pPr>
        <w:rPr/>
      </w:pPr>
      <w:r w:rsidDel="00000000" w:rsidR="00000000" w:rsidRPr="00000000">
        <w:rPr>
          <w:rtl w:val="0"/>
        </w:rPr>
        <w:tab/>
        <w:t xml:space="preserve">Nimi</w:t>
      </w:r>
    </w:p>
    <w:p w:rsidR="00000000" w:rsidDel="00000000" w:rsidP="00000000" w:rsidRDefault="00000000" w:rsidRPr="00000000" w14:paraId="0000000F">
      <w:pPr>
        <w:ind w:firstLine="720"/>
        <w:rPr/>
      </w:pPr>
      <w:r w:rsidDel="00000000" w:rsidR="00000000" w:rsidRPr="00000000">
        <w:rPr>
          <w:rtl w:val="0"/>
        </w:rPr>
        <w:t xml:space="preserve">Aadress</w:t>
      </w:r>
    </w:p>
    <w:p w:rsidR="00000000" w:rsidDel="00000000" w:rsidP="00000000" w:rsidRDefault="00000000" w:rsidRPr="00000000" w14:paraId="00000010">
      <w:pPr>
        <w:rPr/>
      </w:pPr>
      <w:r w:rsidDel="00000000" w:rsidR="00000000" w:rsidRPr="00000000">
        <w:rPr>
          <w:rtl w:val="0"/>
        </w:rPr>
        <w:tab/>
        <w:t xml:space="preserve">Tel </w:t>
      </w:r>
    </w:p>
    <w:p w:rsidR="00000000" w:rsidDel="00000000" w:rsidP="00000000" w:rsidRDefault="00000000" w:rsidRPr="00000000" w14:paraId="00000011">
      <w:pPr>
        <w:rPr/>
      </w:pPr>
      <w:r w:rsidDel="00000000" w:rsidR="00000000" w:rsidRPr="00000000">
        <w:rPr>
          <w:rtl w:val="0"/>
        </w:rPr>
        <w:tab/>
        <w:t xml:space="preserve">E-post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[Allkirjastatud digitaalselt]</w:t>
        <w:tab/>
        <w:tab/>
        <w:tab/>
        <w:tab/>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Pealkiri7">
    <w:name w:val="heading 7"/>
    <w:basedOn w:val="Normaallaad"/>
    <w:next w:val="Normaallaad"/>
    <w:link w:val="Pealkiri7Mrk"/>
    <w:uiPriority w:val="9"/>
    <w:semiHidden w:val="1"/>
    <w:unhideWhenUsed w:val="1"/>
    <w:qFormat w:val="1"/>
    <w:rsid w:val="00B77C1C"/>
    <w:pPr>
      <w:keepNext w:val="1"/>
      <w:keepLines w:val="1"/>
      <w:spacing w:after="0" w:before="40"/>
      <w:outlineLvl w:val="6"/>
    </w:pPr>
    <w:rPr>
      <w:rFonts w:cstheme="majorBidi" w:eastAsiaTheme="majorEastAsia"/>
      <w:color w:val="595959" w:themeColor="text1" w:themeTint="0000A6"/>
    </w:rPr>
  </w:style>
  <w:style w:type="paragraph" w:styleId="Pealkiri8">
    <w:name w:val="heading 8"/>
    <w:basedOn w:val="Normaallaad"/>
    <w:next w:val="Normaallaad"/>
    <w:link w:val="Pealkiri8Mrk"/>
    <w:uiPriority w:val="9"/>
    <w:semiHidden w:val="1"/>
    <w:unhideWhenUsed w:val="1"/>
    <w:qFormat w:val="1"/>
    <w:rsid w:val="00B77C1C"/>
    <w:pPr>
      <w:keepNext w:val="1"/>
      <w:keepLines w:val="1"/>
      <w:spacing w:after="0"/>
      <w:outlineLvl w:val="7"/>
    </w:pPr>
    <w:rPr>
      <w:rFonts w:cstheme="majorBidi" w:eastAsiaTheme="majorEastAsia"/>
      <w:i w:val="1"/>
      <w:iCs w:val="1"/>
      <w:color w:val="272727" w:themeColor="text1" w:themeTint="0000D8"/>
    </w:rPr>
  </w:style>
  <w:style w:type="paragraph" w:styleId="Pealkiri9">
    <w:name w:val="heading 9"/>
    <w:basedOn w:val="Normaallaad"/>
    <w:next w:val="Normaallaad"/>
    <w:link w:val="Pealkiri9Mrk"/>
    <w:uiPriority w:val="9"/>
    <w:semiHidden w:val="1"/>
    <w:unhideWhenUsed w:val="1"/>
    <w:qFormat w:val="1"/>
    <w:rsid w:val="00B77C1C"/>
    <w:pPr>
      <w:keepNext w:val="1"/>
      <w:keepLines w:val="1"/>
      <w:spacing w:after="0"/>
      <w:outlineLvl w:val="8"/>
    </w:pPr>
    <w:rPr>
      <w:rFonts w:cstheme="majorBidi" w:eastAsiaTheme="majorEastAsia"/>
      <w:color w:val="272727" w:themeColor="text1" w:themeTint="0000D8"/>
    </w:rPr>
  </w:style>
  <w:style w:type="character" w:styleId="Liguvaikefont" w:default="1">
    <w:name w:val="Default Paragraph Font"/>
    <w:uiPriority w:val="1"/>
    <w:semiHidden w:val="1"/>
    <w:unhideWhenUsed w:val="1"/>
  </w:style>
  <w:style w:type="table" w:styleId="Normaal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Loendita" w:default="1">
    <w:name w:val="No List"/>
    <w:uiPriority w:val="99"/>
    <w:semiHidden w:val="1"/>
    <w:unhideWhenUsed w:val="1"/>
  </w:style>
  <w:style w:type="character" w:styleId="Pealkiri1Mrk" w:customStyle="1">
    <w:name w:val="Pealkiri 1 Märk"/>
    <w:basedOn w:val="Liguvaikefont"/>
    <w:link w:val="Pealkiri1"/>
    <w:uiPriority w:val="9"/>
    <w:rsid w:val="00B77C1C"/>
    <w:rPr>
      <w:rFonts w:asciiTheme="majorHAnsi" w:cstheme="majorBidi" w:eastAsiaTheme="majorEastAsia" w:hAnsiTheme="majorHAnsi"/>
      <w:color w:val="0f4761" w:themeColor="accent1" w:themeShade="0000BF"/>
      <w:sz w:val="40"/>
      <w:szCs w:val="40"/>
    </w:rPr>
  </w:style>
  <w:style w:type="character" w:styleId="Pealkiri2Mrk" w:customStyle="1">
    <w:name w:val="Pealkiri 2 Märk"/>
    <w:basedOn w:val="Liguvaikefont"/>
    <w:link w:val="Pealkiri2"/>
    <w:uiPriority w:val="9"/>
    <w:semiHidden w:val="1"/>
    <w:rsid w:val="00B77C1C"/>
    <w:rPr>
      <w:rFonts w:asciiTheme="majorHAnsi" w:cstheme="majorBidi" w:eastAsiaTheme="majorEastAsia" w:hAnsiTheme="majorHAnsi"/>
      <w:color w:val="0f4761" w:themeColor="accent1" w:themeShade="0000BF"/>
      <w:sz w:val="32"/>
      <w:szCs w:val="32"/>
    </w:rPr>
  </w:style>
  <w:style w:type="character" w:styleId="Pealkiri3Mrk" w:customStyle="1">
    <w:name w:val="Pealkiri 3 Märk"/>
    <w:basedOn w:val="Liguvaikefont"/>
    <w:link w:val="Pealkiri3"/>
    <w:uiPriority w:val="9"/>
    <w:semiHidden w:val="1"/>
    <w:rsid w:val="00B77C1C"/>
    <w:rPr>
      <w:rFonts w:cstheme="majorBidi" w:eastAsiaTheme="majorEastAsia"/>
      <w:color w:val="0f4761" w:themeColor="accent1" w:themeShade="0000BF"/>
      <w:sz w:val="28"/>
      <w:szCs w:val="28"/>
    </w:rPr>
  </w:style>
  <w:style w:type="character" w:styleId="Pealkiri4Mrk" w:customStyle="1">
    <w:name w:val="Pealkiri 4 Märk"/>
    <w:basedOn w:val="Liguvaikefont"/>
    <w:link w:val="Pealkiri4"/>
    <w:uiPriority w:val="9"/>
    <w:semiHidden w:val="1"/>
    <w:rsid w:val="00B77C1C"/>
    <w:rPr>
      <w:rFonts w:cstheme="majorBidi" w:eastAsiaTheme="majorEastAsia"/>
      <w:i w:val="1"/>
      <w:iCs w:val="1"/>
      <w:color w:val="0f4761" w:themeColor="accent1" w:themeShade="0000BF"/>
    </w:rPr>
  </w:style>
  <w:style w:type="character" w:styleId="Pealkiri5Mrk" w:customStyle="1">
    <w:name w:val="Pealkiri 5 Märk"/>
    <w:basedOn w:val="Liguvaikefont"/>
    <w:link w:val="Pealkiri5"/>
    <w:uiPriority w:val="9"/>
    <w:semiHidden w:val="1"/>
    <w:rsid w:val="00B77C1C"/>
    <w:rPr>
      <w:rFonts w:cstheme="majorBidi" w:eastAsiaTheme="majorEastAsia"/>
      <w:color w:val="0f4761" w:themeColor="accent1" w:themeShade="0000BF"/>
    </w:rPr>
  </w:style>
  <w:style w:type="character" w:styleId="Pealkiri6Mrk" w:customStyle="1">
    <w:name w:val="Pealkiri 6 Märk"/>
    <w:basedOn w:val="Liguvaikefont"/>
    <w:link w:val="Pealkiri6"/>
    <w:uiPriority w:val="9"/>
    <w:semiHidden w:val="1"/>
    <w:rsid w:val="00B77C1C"/>
    <w:rPr>
      <w:rFonts w:cstheme="majorBidi" w:eastAsiaTheme="majorEastAsia"/>
      <w:i w:val="1"/>
      <w:iCs w:val="1"/>
      <w:color w:val="595959" w:themeColor="text1" w:themeTint="0000A6"/>
    </w:rPr>
  </w:style>
  <w:style w:type="character" w:styleId="Pealkiri7Mrk" w:customStyle="1">
    <w:name w:val="Pealkiri 7 Märk"/>
    <w:basedOn w:val="Liguvaikefont"/>
    <w:link w:val="Pealkiri7"/>
    <w:uiPriority w:val="9"/>
    <w:semiHidden w:val="1"/>
    <w:rsid w:val="00B77C1C"/>
    <w:rPr>
      <w:rFonts w:cstheme="majorBidi" w:eastAsiaTheme="majorEastAsia"/>
      <w:color w:val="595959" w:themeColor="text1" w:themeTint="0000A6"/>
    </w:rPr>
  </w:style>
  <w:style w:type="character" w:styleId="Pealkiri8Mrk" w:customStyle="1">
    <w:name w:val="Pealkiri 8 Märk"/>
    <w:basedOn w:val="Liguvaikefont"/>
    <w:link w:val="Pealkiri8"/>
    <w:uiPriority w:val="9"/>
    <w:semiHidden w:val="1"/>
    <w:rsid w:val="00B77C1C"/>
    <w:rPr>
      <w:rFonts w:cstheme="majorBidi" w:eastAsiaTheme="majorEastAsia"/>
      <w:i w:val="1"/>
      <w:iCs w:val="1"/>
      <w:color w:val="272727" w:themeColor="text1" w:themeTint="0000D8"/>
    </w:rPr>
  </w:style>
  <w:style w:type="character" w:styleId="Pealkiri9Mrk" w:customStyle="1">
    <w:name w:val="Pealkiri 9 Märk"/>
    <w:basedOn w:val="Liguvaikefont"/>
    <w:link w:val="Pealkiri9"/>
    <w:uiPriority w:val="9"/>
    <w:semiHidden w:val="1"/>
    <w:rsid w:val="00B77C1C"/>
    <w:rPr>
      <w:rFonts w:cstheme="majorBidi" w:eastAsiaTheme="majorEastAsia"/>
      <w:color w:val="272727" w:themeColor="text1" w:themeTint="0000D8"/>
    </w:rPr>
  </w:style>
  <w:style w:type="character" w:styleId="PealkiriMrk" w:customStyle="1">
    <w:name w:val="Pealkiri Märk"/>
    <w:basedOn w:val="Liguvaikefont"/>
    <w:link w:val="Pealkiri"/>
    <w:uiPriority w:val="10"/>
    <w:rsid w:val="00B77C1C"/>
    <w:rPr>
      <w:rFonts w:asciiTheme="majorHAnsi" w:cstheme="majorBidi" w:eastAsiaTheme="majorEastAsia" w:hAnsiTheme="majorHAnsi"/>
      <w:spacing w:val="-10"/>
      <w:kern w:val="28"/>
      <w:sz w:val="56"/>
      <w:szCs w:val="56"/>
    </w:rPr>
  </w:style>
  <w:style w:type="character" w:styleId="AlapealkiriMrk" w:customStyle="1">
    <w:name w:val="Alapealkiri Märk"/>
    <w:basedOn w:val="Liguvaikefont"/>
    <w:link w:val="Alapealkiri"/>
    <w:uiPriority w:val="11"/>
    <w:rsid w:val="00B77C1C"/>
    <w:rPr>
      <w:rFonts w:cstheme="majorBidi" w:eastAsiaTheme="majorEastAsia"/>
      <w:color w:val="595959" w:themeColor="text1" w:themeTint="0000A6"/>
      <w:spacing w:val="15"/>
      <w:sz w:val="28"/>
      <w:szCs w:val="28"/>
    </w:rPr>
  </w:style>
  <w:style w:type="paragraph" w:styleId="Tsitaat">
    <w:name w:val="Quote"/>
    <w:basedOn w:val="Normaallaad"/>
    <w:next w:val="Normaallaad"/>
    <w:link w:val="TsitaatMrk"/>
    <w:uiPriority w:val="29"/>
    <w:qFormat w:val="1"/>
    <w:rsid w:val="00B77C1C"/>
    <w:pPr>
      <w:spacing w:before="160"/>
      <w:jc w:val="center"/>
    </w:pPr>
    <w:rPr>
      <w:i w:val="1"/>
      <w:iCs w:val="1"/>
      <w:color w:val="404040" w:themeColor="text1" w:themeTint="0000BF"/>
    </w:rPr>
  </w:style>
  <w:style w:type="character" w:styleId="TsitaatMrk" w:customStyle="1">
    <w:name w:val="Tsitaat Märk"/>
    <w:basedOn w:val="Liguvaikefont"/>
    <w:link w:val="Tsitaat"/>
    <w:uiPriority w:val="29"/>
    <w:rsid w:val="00B77C1C"/>
    <w:rPr>
      <w:i w:val="1"/>
      <w:iCs w:val="1"/>
      <w:color w:val="404040" w:themeColor="text1" w:themeTint="0000BF"/>
    </w:rPr>
  </w:style>
  <w:style w:type="paragraph" w:styleId="Loendilik">
    <w:name w:val="List Paragraph"/>
    <w:basedOn w:val="Normaallaad"/>
    <w:uiPriority w:val="34"/>
    <w:qFormat w:val="1"/>
    <w:rsid w:val="00B77C1C"/>
    <w:pPr>
      <w:ind w:left="720"/>
      <w:contextualSpacing w:val="1"/>
    </w:pPr>
  </w:style>
  <w:style w:type="character" w:styleId="Selgeltmrgatavrhutus">
    <w:name w:val="Intense Emphasis"/>
    <w:basedOn w:val="Liguvaikefont"/>
    <w:uiPriority w:val="21"/>
    <w:qFormat w:val="1"/>
    <w:rsid w:val="00B77C1C"/>
    <w:rPr>
      <w:i w:val="1"/>
      <w:iCs w:val="1"/>
      <w:color w:val="0f4761" w:themeColor="accent1" w:themeShade="0000BF"/>
    </w:rPr>
  </w:style>
  <w:style w:type="paragraph" w:styleId="Selgeltmrgatavtsitaat">
    <w:name w:val="Intense Quote"/>
    <w:basedOn w:val="Normaallaad"/>
    <w:next w:val="Normaallaad"/>
    <w:link w:val="SelgeltmrgatavtsitaatMrk"/>
    <w:uiPriority w:val="30"/>
    <w:qFormat w:val="1"/>
    <w:rsid w:val="00B77C1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SelgeltmrgatavtsitaatMrk" w:customStyle="1">
    <w:name w:val="Selgelt märgatav tsitaat Märk"/>
    <w:basedOn w:val="Liguvaikefont"/>
    <w:link w:val="Selgeltmrgatavtsitaat"/>
    <w:uiPriority w:val="30"/>
    <w:rsid w:val="00B77C1C"/>
    <w:rPr>
      <w:i w:val="1"/>
      <w:iCs w:val="1"/>
      <w:color w:val="0f4761" w:themeColor="accent1" w:themeShade="0000BF"/>
    </w:rPr>
  </w:style>
  <w:style w:type="character" w:styleId="Selgeltmrgatavviide">
    <w:name w:val="Intense Reference"/>
    <w:basedOn w:val="Liguvaikefont"/>
    <w:uiPriority w:val="32"/>
    <w:qFormat w:val="1"/>
    <w:rsid w:val="00B77C1C"/>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L+3qWzYz/so+0KffLC8s2XV9FA==">CgMxLjA4AHIhMVk3MHJBX2VoZ25jRVg0Qmx3b05NNDRPQlJSWWtDRzFz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2025-10-16T11:24:00Z</dcterms:created>
  <dc:creator>Abruka Ülevaataja</dc:creator>
</cp:coreProperties>
</file>